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87C6" w14:textId="2A824CA1" w:rsidR="00536B0D" w:rsidRPr="00536B0D" w:rsidRDefault="00536B0D" w:rsidP="00536B0D">
      <w:pPr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  <w:r w:rsidRPr="00536B0D">
        <w:rPr>
          <w:rFonts w:asciiTheme="minorHAnsi" w:hAnsiTheme="minorHAnsi" w:cstheme="minorHAnsi"/>
          <w:b/>
          <w:bCs/>
          <w:u w:val="single"/>
          <w:lang w:val="es-ES"/>
        </w:rPr>
        <w:t xml:space="preserve">Escala de Ambiente Familiar Durante La Pandemia COVID-19 Versión de Adolecente (A-CHES): Formulario de </w:t>
      </w:r>
      <w:r>
        <w:rPr>
          <w:rFonts w:asciiTheme="minorHAnsi" w:hAnsiTheme="minorHAnsi" w:cstheme="minorHAnsi"/>
          <w:b/>
          <w:bCs/>
          <w:u w:val="single"/>
          <w:lang w:val="es-ES"/>
        </w:rPr>
        <w:t>Padres</w:t>
      </w:r>
    </w:p>
    <w:p w14:paraId="355D7809" w14:textId="1F1A39B1" w:rsidR="00960812" w:rsidRPr="00AB14F8" w:rsidRDefault="00960812" w:rsidP="00960812">
      <w:pPr>
        <w:rPr>
          <w:rFonts w:asciiTheme="minorHAnsi" w:hAnsiTheme="minorHAnsi" w:cstheme="minorHAnsi"/>
          <w:b/>
          <w:bCs/>
          <w:lang w:val="es-ES"/>
        </w:rPr>
      </w:pPr>
      <w:r w:rsidRPr="00AB14F8">
        <w:rPr>
          <w:rFonts w:asciiTheme="minorHAnsi" w:hAnsiTheme="minorHAnsi" w:cstheme="minorHAnsi"/>
          <w:b/>
          <w:bCs/>
          <w:lang w:val="es-ES"/>
        </w:rPr>
        <w:t>Sección 2.</w:t>
      </w:r>
    </w:p>
    <w:p w14:paraId="00BDB7B1" w14:textId="16C790FF" w:rsidR="00221347" w:rsidRPr="00AB14F8" w:rsidRDefault="00960812" w:rsidP="00221347">
      <w:pPr>
        <w:rPr>
          <w:rFonts w:asciiTheme="minorHAnsi" w:hAnsiTheme="minorHAnsi" w:cstheme="minorHAnsi"/>
          <w:b/>
          <w:bCs/>
          <w:lang w:val="es-ES"/>
        </w:rPr>
      </w:pPr>
      <w:r w:rsidRPr="00AB14F8">
        <w:rPr>
          <w:rFonts w:asciiTheme="minorHAnsi" w:hAnsiTheme="minorHAnsi" w:cstheme="minorHAnsi"/>
          <w:b/>
          <w:bCs/>
          <w:lang w:val="es-ES"/>
        </w:rPr>
        <w:t xml:space="preserve">Comparado con </w:t>
      </w:r>
      <w:r w:rsidRPr="00AB14F8">
        <w:rPr>
          <w:rFonts w:asciiTheme="minorHAnsi" w:hAnsiTheme="minorHAnsi" w:cstheme="minorHAnsi"/>
          <w:b/>
          <w:bCs/>
          <w:u w:val="single"/>
          <w:lang w:val="es-ES"/>
        </w:rPr>
        <w:t>ANTES</w:t>
      </w:r>
      <w:r w:rsidRPr="00AB14F8">
        <w:rPr>
          <w:rFonts w:asciiTheme="minorHAnsi" w:hAnsiTheme="minorHAnsi" w:cstheme="minorHAnsi"/>
          <w:b/>
          <w:bCs/>
          <w:lang w:val="es-ES"/>
        </w:rPr>
        <w:t xml:space="preserve"> de la pandemia COVID-19, durante el tiempo de distanciamiento social, ha/</w:t>
      </w:r>
      <w:proofErr w:type="gramStart"/>
      <w:r w:rsidRPr="00AB14F8">
        <w:rPr>
          <w:rFonts w:asciiTheme="minorHAnsi" w:hAnsiTheme="minorHAnsi" w:cstheme="minorHAnsi"/>
          <w:b/>
          <w:bCs/>
          <w:lang w:val="es-ES"/>
        </w:rPr>
        <w:t>han</w:t>
      </w:r>
      <w:proofErr w:type="gramEnd"/>
      <w:r w:rsidRPr="00AB14F8">
        <w:rPr>
          <w:rFonts w:asciiTheme="minorHAnsi" w:hAnsiTheme="minorHAnsi" w:cstheme="minorHAnsi"/>
          <w:b/>
          <w:bCs/>
          <w:lang w:val="es-ES"/>
        </w:rPr>
        <w:t xml:space="preserve"> habido </w:t>
      </w:r>
      <w:r w:rsidRPr="00536B0D">
        <w:rPr>
          <w:rFonts w:asciiTheme="minorHAnsi" w:hAnsiTheme="minorHAnsi" w:cstheme="minorHAnsi"/>
          <w:b/>
          <w:bCs/>
          <w:u w:val="single"/>
          <w:lang w:val="es-ES"/>
        </w:rPr>
        <w:t>CONFLICTOS</w:t>
      </w:r>
      <w:r w:rsidRPr="00AB14F8">
        <w:rPr>
          <w:rFonts w:asciiTheme="minorHAnsi" w:hAnsiTheme="minorHAnsi" w:cstheme="minorHAnsi"/>
          <w:b/>
          <w:bCs/>
          <w:lang w:val="es-ES"/>
        </w:rPr>
        <w:t xml:space="preserve"> entre usted y su adolecente </w:t>
      </w:r>
      <w:r w:rsidR="004A26CA" w:rsidRPr="00AB14F8">
        <w:rPr>
          <w:rFonts w:asciiTheme="minorHAnsi" w:hAnsiTheme="minorHAnsi" w:cstheme="minorHAnsi"/>
          <w:b/>
          <w:bCs/>
          <w:u w:val="single"/>
          <w:lang w:val="es-ES"/>
        </w:rPr>
        <w:t>SOBRE…</w:t>
      </w:r>
    </w:p>
    <w:tbl>
      <w:tblPr>
        <w:tblStyle w:val="TableGrid"/>
        <w:tblW w:w="15029" w:type="dxa"/>
        <w:tblLook w:val="04A0" w:firstRow="1" w:lastRow="0" w:firstColumn="1" w:lastColumn="0" w:noHBand="0" w:noVBand="1"/>
      </w:tblPr>
      <w:tblGrid>
        <w:gridCol w:w="3368"/>
        <w:gridCol w:w="1283"/>
        <w:gridCol w:w="1241"/>
        <w:gridCol w:w="1828"/>
        <w:gridCol w:w="1828"/>
        <w:gridCol w:w="1828"/>
        <w:gridCol w:w="1820"/>
        <w:gridCol w:w="1833"/>
      </w:tblGrid>
      <w:tr w:rsidR="004A26CA" w:rsidRPr="00AB14F8" w14:paraId="5B76B2E4" w14:textId="77777777" w:rsidTr="005C29C8">
        <w:trPr>
          <w:trHeight w:val="1297"/>
        </w:trPr>
        <w:tc>
          <w:tcPr>
            <w:tcW w:w="3368" w:type="dxa"/>
          </w:tcPr>
          <w:p w14:paraId="53A50360" w14:textId="77777777" w:rsidR="004A26CA" w:rsidRPr="00AB14F8" w:rsidRDefault="004A26CA" w:rsidP="004A26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83" w:type="dxa"/>
          </w:tcPr>
          <w:p w14:paraId="73B247CA" w14:textId="77777777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Mucho menos</w:t>
            </w:r>
          </w:p>
          <w:p w14:paraId="7C7F52E3" w14:textId="1978F8C3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conflictos que antes</w:t>
            </w:r>
          </w:p>
        </w:tc>
        <w:tc>
          <w:tcPr>
            <w:tcW w:w="1241" w:type="dxa"/>
          </w:tcPr>
          <w:p w14:paraId="3B9BC693" w14:textId="0996A74A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Un poco menos conflictos que antes</w:t>
            </w:r>
          </w:p>
        </w:tc>
        <w:tc>
          <w:tcPr>
            <w:tcW w:w="1828" w:type="dxa"/>
          </w:tcPr>
          <w:p w14:paraId="621DD5D5" w14:textId="5717FC05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Igual  de conflictos que antes</w:t>
            </w:r>
          </w:p>
        </w:tc>
        <w:tc>
          <w:tcPr>
            <w:tcW w:w="1828" w:type="dxa"/>
          </w:tcPr>
          <w:p w14:paraId="1EB370EF" w14:textId="10B2D86D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Un poco mas de conflictos que antes</w:t>
            </w:r>
          </w:p>
        </w:tc>
        <w:tc>
          <w:tcPr>
            <w:tcW w:w="1828" w:type="dxa"/>
          </w:tcPr>
          <w:p w14:paraId="650049A7" w14:textId="15959C62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Muchos mas conflictos que antes</w:t>
            </w:r>
          </w:p>
        </w:tc>
        <w:tc>
          <w:tcPr>
            <w:tcW w:w="1820" w:type="dxa"/>
          </w:tcPr>
          <w:p w14:paraId="57167AC9" w14:textId="4FF93CB2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No se aplica a mi hogar</w:t>
            </w:r>
          </w:p>
        </w:tc>
        <w:tc>
          <w:tcPr>
            <w:tcW w:w="1833" w:type="dxa"/>
          </w:tcPr>
          <w:p w14:paraId="1471592C" w14:textId="6633B258" w:rsidR="004A26CA" w:rsidRPr="00AB14F8" w:rsidRDefault="004A26CA" w:rsidP="005C29C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Prefiero no responder</w:t>
            </w:r>
          </w:p>
        </w:tc>
      </w:tr>
      <w:tr w:rsidR="007A42F0" w:rsidRPr="00AB14F8" w14:paraId="3A2DFB66" w14:textId="77777777" w:rsidTr="005C29C8">
        <w:trPr>
          <w:trHeight w:val="510"/>
        </w:trPr>
        <w:tc>
          <w:tcPr>
            <w:tcW w:w="3368" w:type="dxa"/>
          </w:tcPr>
          <w:p w14:paraId="73B9C0B9" w14:textId="141E21C8" w:rsidR="00B82AF0" w:rsidRPr="00AB14F8" w:rsidRDefault="00960812" w:rsidP="006153C5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Como </w:t>
            </w:r>
            <w:r w:rsidR="00ED088C">
              <w:rPr>
                <w:rFonts w:asciiTheme="minorHAnsi" w:hAnsiTheme="minorHAnsi" w:cstheme="minorHAnsi"/>
                <w:lang w:val="es-ES"/>
              </w:rPr>
              <w:t xml:space="preserve">su adolescente 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pasa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el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 tiempo libre</w:t>
            </w:r>
            <w:r w:rsidR="00B82AF0" w:rsidRPr="00AB14F8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(por ejemplo, ver televisión, videojuegos, ‘hobbies’, actividades músicas o de arte, ver redes sociales)</w:t>
            </w:r>
          </w:p>
        </w:tc>
        <w:tc>
          <w:tcPr>
            <w:tcW w:w="1283" w:type="dxa"/>
          </w:tcPr>
          <w:p w14:paraId="382368A0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41719FDC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F0E9DAE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EC3DF20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B5389F8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3EE0C38A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4FBA53C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A42F0" w:rsidRPr="00AB14F8" w14:paraId="286D85DC" w14:textId="77777777" w:rsidTr="005C29C8">
        <w:trPr>
          <w:trHeight w:val="346"/>
        </w:trPr>
        <w:tc>
          <w:tcPr>
            <w:tcW w:w="3368" w:type="dxa"/>
          </w:tcPr>
          <w:p w14:paraId="1F520C81" w14:textId="0DA500B2" w:rsidR="00B82AF0" w:rsidRPr="00AB14F8" w:rsidRDefault="00960812" w:rsidP="0058275D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Las reglas de la casa o las consecuencias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de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 romper las reglas </w:t>
            </w:r>
          </w:p>
        </w:tc>
        <w:tc>
          <w:tcPr>
            <w:tcW w:w="1283" w:type="dxa"/>
          </w:tcPr>
          <w:p w14:paraId="29B67A72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58842920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12A95ED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9C6951E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2536895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24DFD6F3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3A45F24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A42F0" w:rsidRPr="00AB14F8" w14:paraId="13BD74E9" w14:textId="77777777" w:rsidTr="005C29C8">
        <w:trPr>
          <w:trHeight w:val="510"/>
        </w:trPr>
        <w:tc>
          <w:tcPr>
            <w:tcW w:w="3368" w:type="dxa"/>
          </w:tcPr>
          <w:p w14:paraId="1BDA46EC" w14:textId="0E1861B7" w:rsidR="00B82AF0" w:rsidRPr="00AB14F8" w:rsidRDefault="00ED088C" w:rsidP="00B82AF0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Las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tareas escolares </w:t>
            </w:r>
            <w:r>
              <w:rPr>
                <w:rFonts w:asciiTheme="minorHAnsi" w:hAnsiTheme="minorHAnsi" w:cstheme="minorHAnsi"/>
                <w:lang w:val="es-ES"/>
              </w:rPr>
              <w:t xml:space="preserve">de su adolecente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(por ejemplo, completar sus tareas, sus notas o rendimiento </w:t>
            </w:r>
            <w:r w:rsidR="00B37E16" w:rsidRPr="00AB14F8">
              <w:rPr>
                <w:rFonts w:asciiTheme="minorHAnsi" w:hAnsiTheme="minorHAnsi" w:cstheme="minorHAnsi"/>
                <w:lang w:val="es-ES"/>
              </w:rPr>
              <w:t>académico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, la falta de un lugar para hacer sus tareas, el acceso a una computadora o tableta </w:t>
            </w:r>
            <w:r w:rsidR="00B37E16" w:rsidRPr="00AB14F8">
              <w:rPr>
                <w:rFonts w:asciiTheme="minorHAnsi" w:hAnsiTheme="minorHAnsi" w:cstheme="minorHAnsi"/>
                <w:lang w:val="es-ES"/>
              </w:rPr>
              <w:t>electrónica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para hacer sus tareas</w:t>
            </w:r>
            <w:r w:rsidR="0077679B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1283" w:type="dxa"/>
          </w:tcPr>
          <w:p w14:paraId="1FDF959E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5F7B911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27B35BB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BC91275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BD6164E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7F22754A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67FA989C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A42F0" w:rsidRPr="00AB14F8" w14:paraId="54094E36" w14:textId="77777777" w:rsidTr="005C29C8">
        <w:trPr>
          <w:trHeight w:val="510"/>
        </w:trPr>
        <w:tc>
          <w:tcPr>
            <w:tcW w:w="3368" w:type="dxa"/>
          </w:tcPr>
          <w:p w14:paraId="41F795DB" w14:textId="3BC8E274" w:rsidR="00B82AF0" w:rsidRPr="00AB14F8" w:rsidRDefault="00960812" w:rsidP="006153C5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Como cuida</w:t>
            </w:r>
            <w:r w:rsidR="00ED088C">
              <w:rPr>
                <w:rFonts w:asciiTheme="minorHAnsi" w:hAnsiTheme="minorHAnsi" w:cstheme="minorHAnsi"/>
                <w:lang w:val="es-ES"/>
              </w:rPr>
              <w:t xml:space="preserve"> su adolescente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="00ED088C">
              <w:rPr>
                <w:rFonts w:asciiTheme="minorHAnsi" w:hAnsiTheme="minorHAnsi" w:cstheme="minorHAnsi"/>
                <w:lang w:val="es-ES"/>
              </w:rPr>
              <w:t xml:space="preserve">su 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salud (por ejemplo, tomar medicinas, usar el cinturón de seguridad, usar un casco, usar métodos de protección sexual, como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s</w:t>
            </w:r>
            <w:r w:rsidRPr="00AB14F8">
              <w:rPr>
                <w:rFonts w:asciiTheme="minorHAnsi" w:hAnsiTheme="minorHAnsi" w:cstheme="minorHAnsi"/>
                <w:lang w:val="es-ES"/>
              </w:rPr>
              <w:t>e mantiene seguro/a)</w:t>
            </w:r>
          </w:p>
        </w:tc>
        <w:tc>
          <w:tcPr>
            <w:tcW w:w="1283" w:type="dxa"/>
          </w:tcPr>
          <w:p w14:paraId="523CBBC3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7EFC136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782833C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54F15CA7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A7C53ED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1EAC7C19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5A218C1E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A42F0" w:rsidRPr="00AB14F8" w14:paraId="6A44A907" w14:textId="77777777" w:rsidTr="005C29C8">
        <w:trPr>
          <w:trHeight w:val="510"/>
        </w:trPr>
        <w:tc>
          <w:tcPr>
            <w:tcW w:w="3368" w:type="dxa"/>
          </w:tcPr>
          <w:p w14:paraId="3B507F02" w14:textId="7CF707F4" w:rsidR="00B82AF0" w:rsidRPr="00AB14F8" w:rsidRDefault="0077679B" w:rsidP="00B82AF0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Las s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alidas de la casa</w:t>
            </w:r>
            <w:r>
              <w:rPr>
                <w:rFonts w:asciiTheme="minorHAnsi" w:hAnsiTheme="minorHAnsi" w:cstheme="minorHAnsi"/>
                <w:lang w:val="es-ES"/>
              </w:rPr>
              <w:t xml:space="preserve"> de su adolescente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(por ejemplo, para pasar tiempo con sus</w:t>
            </w:r>
            <w:r w:rsidR="00ED088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amigos, ir a caminar, andar en bicicleta o salir en el carro;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hora de regreso a casa)</w:t>
            </w:r>
          </w:p>
        </w:tc>
        <w:tc>
          <w:tcPr>
            <w:tcW w:w="1283" w:type="dxa"/>
          </w:tcPr>
          <w:p w14:paraId="1A25382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20E92F5A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CCA6617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BBB4463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0A3B8779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28C8EA06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3EC6C371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A42F0" w:rsidRPr="00AB14F8" w14:paraId="40EE3CD1" w14:textId="77777777" w:rsidTr="005C29C8">
        <w:trPr>
          <w:trHeight w:val="510"/>
        </w:trPr>
        <w:tc>
          <w:tcPr>
            <w:tcW w:w="3368" w:type="dxa"/>
          </w:tcPr>
          <w:p w14:paraId="0B3675C0" w14:textId="65E1C43B" w:rsidR="00B82AF0" w:rsidRPr="00AB14F8" w:rsidRDefault="00960812" w:rsidP="00B82AF0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lastRenderedPageBreak/>
              <w:t>Recibir visitas d</w:t>
            </w:r>
            <w:r w:rsidR="00ED088C">
              <w:rPr>
                <w:rFonts w:asciiTheme="minorHAnsi" w:hAnsiTheme="minorHAnsi" w:cstheme="minorHAnsi"/>
                <w:lang w:val="es-ES"/>
              </w:rPr>
              <w:t>e los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 amigos </w:t>
            </w:r>
            <w:r w:rsidR="00ED088C">
              <w:rPr>
                <w:rFonts w:asciiTheme="minorHAnsi" w:hAnsiTheme="minorHAnsi" w:cstheme="minorHAnsi"/>
                <w:lang w:val="es-ES"/>
              </w:rPr>
              <w:t xml:space="preserve">de su adolescente </w:t>
            </w:r>
            <w:r w:rsidRPr="00AB14F8">
              <w:rPr>
                <w:rFonts w:asciiTheme="minorHAnsi" w:hAnsiTheme="minorHAnsi" w:cstheme="minorHAnsi"/>
                <w:lang w:val="es-ES"/>
              </w:rPr>
              <w:t>(por ejemplo, quien puede visitarlo</w:t>
            </w:r>
            <w:r w:rsidR="001A719D" w:rsidRPr="00AB14F8">
              <w:rPr>
                <w:rFonts w:asciiTheme="minorHAnsi" w:hAnsiTheme="minorHAnsi" w:cstheme="minorHAnsi"/>
                <w:lang w:val="es-ES"/>
              </w:rPr>
              <w:t>/a</w:t>
            </w:r>
            <w:r w:rsidRPr="00AB14F8">
              <w:rPr>
                <w:rFonts w:asciiTheme="minorHAnsi" w:hAnsiTheme="minorHAnsi" w:cstheme="minorHAnsi"/>
                <w:lang w:val="es-ES"/>
              </w:rPr>
              <w:t>, cuando pueden visitarlo</w:t>
            </w:r>
            <w:r w:rsidR="001A719D" w:rsidRPr="00AB14F8">
              <w:rPr>
                <w:rFonts w:asciiTheme="minorHAnsi" w:hAnsiTheme="minorHAnsi" w:cstheme="minorHAnsi"/>
                <w:lang w:val="es-ES"/>
              </w:rPr>
              <w:t>/a</w:t>
            </w:r>
            <w:r w:rsidRPr="00AB14F8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1283" w:type="dxa"/>
          </w:tcPr>
          <w:p w14:paraId="435006D0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70223F03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CD8540B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21D10D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701D23FC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28FA66BF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29446BF4" w14:textId="77777777" w:rsidR="00B82AF0" w:rsidRPr="00AB14F8" w:rsidRDefault="00B82AF0" w:rsidP="00B82AF0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0FF72943" w14:textId="77777777" w:rsidTr="005C29C8">
        <w:trPr>
          <w:trHeight w:val="510"/>
        </w:trPr>
        <w:tc>
          <w:tcPr>
            <w:tcW w:w="3368" w:type="dxa"/>
          </w:tcPr>
          <w:p w14:paraId="79FFBA5B" w14:textId="5E48C706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Los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quehaceres</w:t>
            </w:r>
            <w:r>
              <w:rPr>
                <w:rFonts w:asciiTheme="minorHAnsi" w:hAnsiTheme="minorHAnsi" w:cstheme="minorHAnsi"/>
                <w:lang w:val="es-ES"/>
              </w:rPr>
              <w:t xml:space="preserve"> de su adolecente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(por ejemplo, recoger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su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cuarto, limpiar, poner la mesa, lavar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s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u ropa, trabajar en el patio)</w:t>
            </w:r>
          </w:p>
        </w:tc>
        <w:tc>
          <w:tcPr>
            <w:tcW w:w="1283" w:type="dxa"/>
          </w:tcPr>
          <w:p w14:paraId="629D315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437BA3D0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79483308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1DABD41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F9B507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246B9824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4EB8508E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0DA2445A" w14:textId="77777777" w:rsidTr="005C29C8">
        <w:trPr>
          <w:trHeight w:val="275"/>
        </w:trPr>
        <w:tc>
          <w:tcPr>
            <w:tcW w:w="3368" w:type="dxa"/>
          </w:tcPr>
          <w:p w14:paraId="111251AC" w14:textId="2A35D89D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 xml:space="preserve">La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higiene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 xml:space="preserve"> personal</w:t>
            </w:r>
            <w:r>
              <w:rPr>
                <w:rFonts w:asciiTheme="minorHAnsi" w:hAnsiTheme="minorHAnsi" w:cstheme="minorHAnsi"/>
                <w:lang w:val="es-ES"/>
              </w:rPr>
              <w:t xml:space="preserve"> de su adolecente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(por ejemplo, bañar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se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, cepillar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 xml:space="preserve">se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los dientes,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peinarse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1283" w:type="dxa"/>
          </w:tcPr>
          <w:p w14:paraId="06D3F041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0BB4AD0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D5DCC7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0279C78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4E9294B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4FE1D72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2607A06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68476800" w14:textId="77777777" w:rsidTr="005C29C8">
        <w:trPr>
          <w:trHeight w:val="767"/>
        </w:trPr>
        <w:tc>
          <w:tcPr>
            <w:tcW w:w="3368" w:type="dxa"/>
          </w:tcPr>
          <w:p w14:paraId="2524E080" w14:textId="60B47305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La comida (por ejemplo, el tipo de comida que se compra, las comidas que se preparan, el tipo de comida que come</w:t>
            </w:r>
            <w:r w:rsidR="0077679B">
              <w:rPr>
                <w:rFonts w:asciiTheme="minorHAnsi" w:hAnsiTheme="minorHAnsi" w:cstheme="minorHAnsi"/>
                <w:lang w:val="es-ES"/>
              </w:rPr>
              <w:t xml:space="preserve"> su adolescente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sentarse en la mesa para comer con la familia</w:t>
            </w:r>
            <w:r w:rsidRPr="00AB14F8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1283" w:type="dxa"/>
          </w:tcPr>
          <w:p w14:paraId="12C563FF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3999EAC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0D0B68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1F7118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E68B353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51B448F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0C605FC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4EF0F039" w14:textId="77777777" w:rsidTr="005C29C8">
        <w:trPr>
          <w:trHeight w:val="530"/>
        </w:trPr>
        <w:tc>
          <w:tcPr>
            <w:tcW w:w="3368" w:type="dxa"/>
          </w:tcPr>
          <w:p w14:paraId="7214DAF5" w14:textId="249D4FE8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trabajo o empleo </w:t>
            </w:r>
            <w:r>
              <w:rPr>
                <w:rFonts w:asciiTheme="minorHAnsi" w:hAnsiTheme="minorHAnsi" w:cstheme="minorHAnsi"/>
                <w:lang w:val="es-ES"/>
              </w:rPr>
              <w:t xml:space="preserve">de su adolecente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>(por ejemplo, encontrar un trabajo, ir al trabajo, renunciar a un trabajo)</w:t>
            </w:r>
          </w:p>
        </w:tc>
        <w:tc>
          <w:tcPr>
            <w:tcW w:w="1283" w:type="dxa"/>
          </w:tcPr>
          <w:p w14:paraId="2520CE8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76A0160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767A674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50D9137E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2CD96A0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1418476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0277F4A4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7575E6C8" w14:textId="77777777" w:rsidTr="005C29C8">
        <w:trPr>
          <w:trHeight w:val="510"/>
        </w:trPr>
        <w:tc>
          <w:tcPr>
            <w:tcW w:w="3368" w:type="dxa"/>
          </w:tcPr>
          <w:p w14:paraId="0C3CA0D7" w14:textId="7ABACA44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Dinero (por ejemplo, cuanto gasta</w:t>
            </w:r>
            <w:r w:rsidR="0077679B">
              <w:rPr>
                <w:rFonts w:asciiTheme="minorHAnsi" w:hAnsiTheme="minorHAnsi" w:cstheme="minorHAnsi"/>
                <w:lang w:val="es-ES"/>
              </w:rPr>
              <w:t xml:space="preserve"> su </w:t>
            </w:r>
            <w:r w:rsidR="005C29C8">
              <w:rPr>
                <w:rFonts w:asciiTheme="minorHAnsi" w:hAnsiTheme="minorHAnsi" w:cstheme="minorHAnsi"/>
                <w:lang w:val="es-ES"/>
              </w:rPr>
              <w:t>adolescente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, lo que compra, </w:t>
            </w:r>
            <w:r w:rsidR="004A26CA" w:rsidRPr="00AB14F8">
              <w:rPr>
                <w:rFonts w:asciiTheme="minorHAnsi" w:hAnsiTheme="minorHAnsi" w:cstheme="minorHAnsi"/>
                <w:lang w:val="es-ES"/>
              </w:rPr>
              <w:t>el dinero que le da usted</w:t>
            </w:r>
            <w:r w:rsidR="00E207EF">
              <w:rPr>
                <w:rFonts w:asciiTheme="minorHAnsi" w:hAnsiTheme="minorHAnsi" w:cstheme="minorHAnsi"/>
                <w:lang w:val="es-ES"/>
              </w:rPr>
              <w:t xml:space="preserve"> a su adolecente</w:t>
            </w:r>
            <w:r w:rsidRPr="00AB14F8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1283" w:type="dxa"/>
          </w:tcPr>
          <w:p w14:paraId="0CF31254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6412D92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221E00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89C0FC3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06156D8E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7F189F8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6EACC7B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6639DFD6" w14:textId="77777777" w:rsidTr="005C29C8">
        <w:trPr>
          <w:trHeight w:val="275"/>
        </w:trPr>
        <w:tc>
          <w:tcPr>
            <w:tcW w:w="3368" w:type="dxa"/>
          </w:tcPr>
          <w:p w14:paraId="2DF2FA93" w14:textId="79454887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960812" w:rsidRPr="00AB14F8">
              <w:rPr>
                <w:rFonts w:asciiTheme="minorHAnsi" w:hAnsiTheme="minorHAnsi" w:cstheme="minorHAnsi"/>
                <w:lang w:val="es-ES"/>
              </w:rPr>
              <w:t xml:space="preserve"> privacidad o espacio personal </w:t>
            </w:r>
            <w:r>
              <w:rPr>
                <w:rFonts w:asciiTheme="minorHAnsi" w:hAnsiTheme="minorHAnsi" w:cstheme="minorHAnsi"/>
                <w:lang w:val="es-ES"/>
              </w:rPr>
              <w:t>de su adolecente</w:t>
            </w:r>
          </w:p>
        </w:tc>
        <w:tc>
          <w:tcPr>
            <w:tcW w:w="1283" w:type="dxa"/>
          </w:tcPr>
          <w:p w14:paraId="5D83A335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1E18FEE0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FF689F4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7017206B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2438D5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34927F80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7332281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093979C6" w14:textId="77777777" w:rsidTr="005C29C8">
        <w:trPr>
          <w:trHeight w:val="275"/>
        </w:trPr>
        <w:tc>
          <w:tcPr>
            <w:tcW w:w="3368" w:type="dxa"/>
          </w:tcPr>
          <w:p w14:paraId="1C6E8FE3" w14:textId="0558F007" w:rsidR="007F3918" w:rsidRPr="00AB14F8" w:rsidRDefault="00ED088C" w:rsidP="007F3918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uso de las redes sociales</w:t>
            </w:r>
            <w:r>
              <w:rPr>
                <w:rFonts w:asciiTheme="minorHAnsi" w:hAnsiTheme="minorHAnsi" w:cstheme="minorHAnsi"/>
                <w:lang w:val="es-ES"/>
              </w:rPr>
              <w:t xml:space="preserve"> de su adolecente</w:t>
            </w:r>
          </w:p>
          <w:p w14:paraId="47236EE2" w14:textId="7FA627B3" w:rsidR="00960812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(por ejemplo, el tiempo que pasa en su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>s</w:t>
            </w:r>
            <w:r w:rsidRPr="00AB14F8">
              <w:rPr>
                <w:rFonts w:asciiTheme="minorHAnsi" w:hAnsiTheme="minorHAnsi" w:cstheme="minorHAnsi"/>
                <w:lang w:val="es-ES"/>
              </w:rPr>
              <w:t xml:space="preserve"> redes sociales, lo que comparte en sus redes sociales, con quien se comunica)</w:t>
            </w:r>
          </w:p>
        </w:tc>
        <w:tc>
          <w:tcPr>
            <w:tcW w:w="1283" w:type="dxa"/>
          </w:tcPr>
          <w:p w14:paraId="3561A10E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7D6C5E7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170E6E7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2357068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5CA173DB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38E66F1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7B410A6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4F48474C" w14:textId="77777777" w:rsidTr="005C29C8">
        <w:trPr>
          <w:trHeight w:val="346"/>
        </w:trPr>
        <w:tc>
          <w:tcPr>
            <w:tcW w:w="3368" w:type="dxa"/>
          </w:tcPr>
          <w:p w14:paraId="4CFAC098" w14:textId="60954CD7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uso de alcohol o tabaco </w:t>
            </w:r>
            <w:r>
              <w:rPr>
                <w:rFonts w:asciiTheme="minorHAnsi" w:hAnsiTheme="minorHAnsi" w:cstheme="minorHAnsi"/>
                <w:lang w:val="es-ES"/>
              </w:rPr>
              <w:t xml:space="preserve">de su adolecente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(esto incluye tabaco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lastRenderedPageBreak/>
              <w:t>de mascar, ‘</w:t>
            </w:r>
            <w:proofErr w:type="spellStart"/>
            <w:r w:rsidR="007F3918" w:rsidRPr="00AB14F8">
              <w:rPr>
                <w:rFonts w:asciiTheme="minorHAnsi" w:hAnsiTheme="minorHAnsi" w:cstheme="minorHAnsi"/>
                <w:lang w:val="es-ES"/>
              </w:rPr>
              <w:t>vaping</w:t>
            </w:r>
            <w:proofErr w:type="spellEnd"/>
            <w:r w:rsidR="007F3918" w:rsidRPr="00AB14F8">
              <w:rPr>
                <w:rFonts w:asciiTheme="minorHAnsi" w:hAnsiTheme="minorHAnsi" w:cstheme="minorHAnsi"/>
                <w:lang w:val="es-ES"/>
              </w:rPr>
              <w:t>’/cigarrillos electrónicos)</w:t>
            </w:r>
          </w:p>
        </w:tc>
        <w:tc>
          <w:tcPr>
            <w:tcW w:w="1283" w:type="dxa"/>
          </w:tcPr>
          <w:p w14:paraId="4ABB700B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13C6344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35CF8EC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76A5817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4663D6BE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7F321940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3FFFB17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78667AF8" w14:textId="77777777" w:rsidTr="005C29C8">
        <w:trPr>
          <w:trHeight w:val="346"/>
        </w:trPr>
        <w:tc>
          <w:tcPr>
            <w:tcW w:w="3368" w:type="dxa"/>
          </w:tcPr>
          <w:p w14:paraId="4A06F0F2" w14:textId="0D648EED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 xml:space="preserve">El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uso de otras substancias </w:t>
            </w:r>
            <w:r>
              <w:rPr>
                <w:rFonts w:asciiTheme="minorHAnsi" w:hAnsiTheme="minorHAnsi" w:cstheme="minorHAnsi"/>
                <w:lang w:val="es-ES"/>
              </w:rPr>
              <w:t>de su adolecente</w:t>
            </w:r>
            <w:r w:rsidR="001F0EB9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>(por ejemplo, marihuana/cannabis [fumada, fumada por cigarrillos electrónicos/ ‘</w:t>
            </w:r>
            <w:proofErr w:type="spellStart"/>
            <w:r w:rsidR="007F3918" w:rsidRPr="00AB14F8">
              <w:rPr>
                <w:rFonts w:asciiTheme="minorHAnsi" w:hAnsiTheme="minorHAnsi" w:cstheme="minorHAnsi"/>
                <w:lang w:val="es-ES"/>
              </w:rPr>
              <w:t>vaping</w:t>
            </w:r>
            <w:proofErr w:type="spellEnd"/>
            <w:r w:rsidR="007F3918" w:rsidRPr="00AB14F8">
              <w:rPr>
                <w:rFonts w:asciiTheme="minorHAnsi" w:hAnsiTheme="minorHAnsi" w:cstheme="minorHAnsi"/>
                <w:lang w:val="es-ES"/>
              </w:rPr>
              <w:t>’ de manera comestible, en tinturas], uso de medicamentos sin receta o medicamentos que no han sido recetados para ellos)</w:t>
            </w:r>
          </w:p>
        </w:tc>
        <w:tc>
          <w:tcPr>
            <w:tcW w:w="1283" w:type="dxa"/>
          </w:tcPr>
          <w:p w14:paraId="075655D9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162828D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DB2C29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6DE05E44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538D4C1D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6EADE6A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207660A6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0812" w:rsidRPr="00AB14F8" w14:paraId="12AAE56B" w14:textId="77777777" w:rsidTr="005C29C8">
        <w:trPr>
          <w:trHeight w:val="346"/>
        </w:trPr>
        <w:tc>
          <w:tcPr>
            <w:tcW w:w="3368" w:type="dxa"/>
          </w:tcPr>
          <w:p w14:paraId="7AB862BA" w14:textId="58697408" w:rsidR="00960812" w:rsidRPr="00AB14F8" w:rsidRDefault="00ED088C" w:rsidP="00960812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El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uso de tecnología </w:t>
            </w:r>
            <w:r>
              <w:rPr>
                <w:rFonts w:asciiTheme="minorHAnsi" w:hAnsiTheme="minorHAnsi" w:cstheme="minorHAnsi"/>
                <w:lang w:val="es-ES"/>
              </w:rPr>
              <w:t xml:space="preserve">de su adolescente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(por ejemplo, </w:t>
            </w:r>
            <w:r w:rsidR="001A719D" w:rsidRPr="00AB14F8">
              <w:rPr>
                <w:rFonts w:asciiTheme="minorHAnsi" w:hAnsiTheme="minorHAnsi" w:cstheme="minorHAnsi"/>
                <w:lang w:val="es-ES"/>
              </w:rPr>
              <w:t>acaparando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los aparatos electrónicos o servicios de </w:t>
            </w:r>
            <w:proofErr w:type="spellStart"/>
            <w:r w:rsidR="007F3918" w:rsidRPr="00AB14F8">
              <w:rPr>
                <w:rFonts w:asciiTheme="minorHAnsi" w:hAnsiTheme="minorHAnsi" w:cstheme="minorHAnsi"/>
                <w:lang w:val="es-ES"/>
              </w:rPr>
              <w:t>Wi</w:t>
            </w:r>
            <w:proofErr w:type="spellEnd"/>
            <w:r w:rsidR="007F3918" w:rsidRPr="00AB14F8">
              <w:rPr>
                <w:rFonts w:asciiTheme="minorHAnsi" w:hAnsiTheme="minorHAnsi" w:cstheme="minorHAnsi"/>
                <w:lang w:val="es-ES"/>
              </w:rPr>
              <w:t>-Fi)</w:t>
            </w:r>
          </w:p>
        </w:tc>
        <w:tc>
          <w:tcPr>
            <w:tcW w:w="1283" w:type="dxa"/>
          </w:tcPr>
          <w:p w14:paraId="0EB081F1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241" w:type="dxa"/>
          </w:tcPr>
          <w:p w14:paraId="2475C48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55006D6B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0C727293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8" w:type="dxa"/>
          </w:tcPr>
          <w:p w14:paraId="1DA21692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20" w:type="dxa"/>
          </w:tcPr>
          <w:p w14:paraId="6E48961C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33" w:type="dxa"/>
          </w:tcPr>
          <w:p w14:paraId="71B39D6A" w14:textId="77777777" w:rsidR="00960812" w:rsidRPr="00AB14F8" w:rsidRDefault="00960812" w:rsidP="00960812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5F22A107" w14:textId="4E8874FD" w:rsidR="007F3918" w:rsidRPr="00AB14F8" w:rsidRDefault="007F3918" w:rsidP="00221347">
      <w:pPr>
        <w:rPr>
          <w:rFonts w:asciiTheme="minorHAnsi" w:hAnsiTheme="minorHAnsi" w:cstheme="minorHAnsi"/>
          <w:b/>
          <w:bCs/>
          <w:lang w:val="es-ES"/>
        </w:rPr>
      </w:pPr>
    </w:p>
    <w:p w14:paraId="63FCF9E1" w14:textId="77777777" w:rsidR="007F3918" w:rsidRPr="00AB14F8" w:rsidRDefault="007F3918" w:rsidP="00221347">
      <w:pPr>
        <w:rPr>
          <w:rFonts w:asciiTheme="minorHAnsi" w:hAnsiTheme="minorHAnsi" w:cstheme="minorHAnsi"/>
          <w:b/>
          <w:bCs/>
          <w:lang w:val="es-ES"/>
        </w:rPr>
      </w:pPr>
    </w:p>
    <w:p w14:paraId="07038058" w14:textId="0F43787E" w:rsidR="007F3918" w:rsidRPr="00AB14F8" w:rsidRDefault="007F3918" w:rsidP="004B0517">
      <w:pPr>
        <w:rPr>
          <w:rFonts w:asciiTheme="minorHAnsi" w:hAnsiTheme="minorHAnsi" w:cstheme="minorHAnsi"/>
          <w:b/>
          <w:bCs/>
          <w:lang w:val="es-ES"/>
        </w:rPr>
      </w:pPr>
      <w:r w:rsidRPr="00AB14F8">
        <w:rPr>
          <w:rFonts w:asciiTheme="minorHAnsi" w:hAnsiTheme="minorHAnsi" w:cstheme="minorHAnsi"/>
          <w:b/>
          <w:bCs/>
          <w:lang w:val="es-ES"/>
        </w:rPr>
        <w:t xml:space="preserve">Comparado con </w:t>
      </w:r>
      <w:r w:rsidRPr="00AB14F8">
        <w:rPr>
          <w:rFonts w:asciiTheme="minorHAnsi" w:hAnsiTheme="minorHAnsi" w:cstheme="minorHAnsi"/>
          <w:b/>
          <w:bCs/>
          <w:u w:val="single"/>
          <w:lang w:val="es-ES"/>
        </w:rPr>
        <w:t>ANTES</w:t>
      </w:r>
      <w:r w:rsidRPr="00AB14F8">
        <w:rPr>
          <w:rFonts w:asciiTheme="minorHAnsi" w:hAnsiTheme="minorHAnsi" w:cstheme="minorHAnsi"/>
          <w:b/>
          <w:bCs/>
          <w:lang w:val="es-ES"/>
        </w:rPr>
        <w:t xml:space="preserve"> de la pandemia COVID-19, durante el tiempo de distanciamiento social ha habido </w:t>
      </w:r>
      <w:r w:rsidRPr="00536B0D">
        <w:rPr>
          <w:rFonts w:asciiTheme="minorHAnsi" w:hAnsiTheme="minorHAnsi" w:cstheme="minorHAnsi"/>
          <w:b/>
          <w:bCs/>
          <w:u w:val="single"/>
          <w:lang w:val="es-ES"/>
        </w:rPr>
        <w:t>ACERCAMIENTO</w:t>
      </w:r>
      <w:r w:rsidRPr="00AB14F8">
        <w:rPr>
          <w:rFonts w:asciiTheme="minorHAnsi" w:hAnsiTheme="minorHAnsi" w:cstheme="minorHAnsi"/>
          <w:b/>
          <w:bCs/>
          <w:lang w:val="es-ES"/>
        </w:rPr>
        <w:t xml:space="preserve"> entre </w:t>
      </w:r>
      <w:r w:rsidR="0077679B" w:rsidRPr="00AB14F8">
        <w:rPr>
          <w:rFonts w:asciiTheme="minorHAnsi" w:hAnsiTheme="minorHAnsi" w:cstheme="minorHAnsi"/>
          <w:b/>
          <w:bCs/>
          <w:lang w:val="es-ES"/>
        </w:rPr>
        <w:t xml:space="preserve">usted y su adolecente </w:t>
      </w:r>
      <w:r w:rsidR="004B0517" w:rsidRPr="005166DE">
        <w:rPr>
          <w:rFonts w:asciiTheme="minorHAnsi" w:hAnsiTheme="minorHAnsi" w:cstheme="minorHAnsi"/>
          <w:b/>
          <w:bCs/>
          <w:u w:val="single"/>
          <w:lang w:val="es-ES"/>
        </w:rPr>
        <w:t xml:space="preserve">POR </w:t>
      </w:r>
      <w:r w:rsidRPr="005166DE">
        <w:rPr>
          <w:rFonts w:asciiTheme="minorHAnsi" w:hAnsiTheme="minorHAnsi" w:cstheme="minorHAnsi"/>
          <w:b/>
          <w:bCs/>
          <w:u w:val="single"/>
          <w:lang w:val="es-ES"/>
        </w:rPr>
        <w:t>…</w:t>
      </w:r>
    </w:p>
    <w:tbl>
      <w:tblPr>
        <w:tblStyle w:val="TableGrid"/>
        <w:tblW w:w="15228" w:type="dxa"/>
        <w:tblLook w:val="04A0" w:firstRow="1" w:lastRow="0" w:firstColumn="1" w:lastColumn="0" w:noHBand="0" w:noVBand="1"/>
      </w:tblPr>
      <w:tblGrid>
        <w:gridCol w:w="3051"/>
        <w:gridCol w:w="1679"/>
        <w:gridCol w:w="1679"/>
        <w:gridCol w:w="1812"/>
        <w:gridCol w:w="1812"/>
        <w:gridCol w:w="1812"/>
        <w:gridCol w:w="1720"/>
        <w:gridCol w:w="1663"/>
      </w:tblGrid>
      <w:tr w:rsidR="007F3918" w:rsidRPr="00AB14F8" w14:paraId="40F4EEF1" w14:textId="77777777" w:rsidTr="005C29C8">
        <w:trPr>
          <w:trHeight w:val="1204"/>
        </w:trPr>
        <w:tc>
          <w:tcPr>
            <w:tcW w:w="3051" w:type="dxa"/>
          </w:tcPr>
          <w:p w14:paraId="0781B7A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166E67FE" w14:textId="2AFC01F9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Mucho menos acercamiento que antes</w:t>
            </w:r>
          </w:p>
        </w:tc>
        <w:tc>
          <w:tcPr>
            <w:tcW w:w="1679" w:type="dxa"/>
          </w:tcPr>
          <w:p w14:paraId="24984036" w14:textId="79F6627A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Un poco menos acercamiento que antes</w:t>
            </w:r>
          </w:p>
        </w:tc>
        <w:tc>
          <w:tcPr>
            <w:tcW w:w="1812" w:type="dxa"/>
          </w:tcPr>
          <w:p w14:paraId="7FE40F49" w14:textId="580259FD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Igual de acercamiento que antes</w:t>
            </w:r>
          </w:p>
        </w:tc>
        <w:tc>
          <w:tcPr>
            <w:tcW w:w="1812" w:type="dxa"/>
          </w:tcPr>
          <w:p w14:paraId="7A6124BE" w14:textId="6BB18F26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Un poco de acercamiento mas que antes</w:t>
            </w:r>
          </w:p>
        </w:tc>
        <w:tc>
          <w:tcPr>
            <w:tcW w:w="1812" w:type="dxa"/>
          </w:tcPr>
          <w:p w14:paraId="7BCB7E3D" w14:textId="0A1B33B0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Mucho mas acercamiento  que antes</w:t>
            </w:r>
          </w:p>
        </w:tc>
        <w:tc>
          <w:tcPr>
            <w:tcW w:w="1720" w:type="dxa"/>
          </w:tcPr>
          <w:p w14:paraId="48B6D5AF" w14:textId="578FB5C1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No se aplica a mi hogar</w:t>
            </w:r>
          </w:p>
        </w:tc>
        <w:tc>
          <w:tcPr>
            <w:tcW w:w="1663" w:type="dxa"/>
          </w:tcPr>
          <w:p w14:paraId="2930673A" w14:textId="120ED96D" w:rsidR="007F3918" w:rsidRPr="00AB14F8" w:rsidRDefault="007F3918" w:rsidP="00536B0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b/>
                <w:lang w:val="es-ES"/>
              </w:rPr>
              <w:t>Prefiero no responder</w:t>
            </w:r>
          </w:p>
        </w:tc>
      </w:tr>
      <w:tr w:rsidR="007F3918" w:rsidRPr="00AB14F8" w14:paraId="31A6773C" w14:textId="77777777" w:rsidTr="005C29C8">
        <w:trPr>
          <w:trHeight w:val="524"/>
        </w:trPr>
        <w:tc>
          <w:tcPr>
            <w:tcW w:w="3051" w:type="dxa"/>
          </w:tcPr>
          <w:p w14:paraId="0F7F6959" w14:textId="6B7E107F" w:rsidR="007F3918" w:rsidRPr="00AB14F8" w:rsidRDefault="001A719D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Pasar tiempo libre juntos (por ejemplo, ver televisión, videojuegos, ‘hobbies’, actividades músicas o de arte, ver redes sociales)</w:t>
            </w:r>
          </w:p>
        </w:tc>
        <w:tc>
          <w:tcPr>
            <w:tcW w:w="1679" w:type="dxa"/>
          </w:tcPr>
          <w:p w14:paraId="25F92DF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6365EE4B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5873939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64F26B6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30F8DA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46B96EA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52D788C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17524F72" w14:textId="77777777" w:rsidTr="005C29C8">
        <w:trPr>
          <w:trHeight w:val="524"/>
        </w:trPr>
        <w:tc>
          <w:tcPr>
            <w:tcW w:w="3051" w:type="dxa"/>
            <w:shd w:val="clear" w:color="auto" w:fill="auto"/>
          </w:tcPr>
          <w:p w14:paraId="29F7C0DA" w14:textId="08855EEC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Tener conversaciones (por ejemplo, conversar juntos, comunicación) </w:t>
            </w:r>
          </w:p>
        </w:tc>
        <w:tc>
          <w:tcPr>
            <w:tcW w:w="1679" w:type="dxa"/>
            <w:shd w:val="clear" w:color="auto" w:fill="auto"/>
          </w:tcPr>
          <w:p w14:paraId="20AE344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  <w:shd w:val="clear" w:color="auto" w:fill="auto"/>
          </w:tcPr>
          <w:p w14:paraId="561758E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58BABE6E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0F286F5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1D44D76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  <w:shd w:val="clear" w:color="auto" w:fill="auto"/>
          </w:tcPr>
          <w:p w14:paraId="7507EF4B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  <w:shd w:val="clear" w:color="auto" w:fill="auto"/>
          </w:tcPr>
          <w:p w14:paraId="4C73F38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68A56419" w14:textId="77777777" w:rsidTr="005C29C8">
        <w:trPr>
          <w:trHeight w:val="524"/>
        </w:trPr>
        <w:tc>
          <w:tcPr>
            <w:tcW w:w="3051" w:type="dxa"/>
          </w:tcPr>
          <w:p w14:paraId="0651D956" w14:textId="68D75126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Hacer ejercicio o compartir otras actividades físicas</w:t>
            </w:r>
          </w:p>
        </w:tc>
        <w:tc>
          <w:tcPr>
            <w:tcW w:w="1679" w:type="dxa"/>
          </w:tcPr>
          <w:p w14:paraId="0D0B5D5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08085C5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3CB8D5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2F9EF4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95CC11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7667A06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080CF8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59BACDC4" w14:textId="77777777" w:rsidTr="005C29C8">
        <w:trPr>
          <w:trHeight w:val="282"/>
        </w:trPr>
        <w:tc>
          <w:tcPr>
            <w:tcW w:w="3051" w:type="dxa"/>
          </w:tcPr>
          <w:p w14:paraId="5A38FCD5" w14:textId="133AFE49" w:rsidR="007F3918" w:rsidRPr="00AB14F8" w:rsidRDefault="004B0517" w:rsidP="007F3918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I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>nvolucra</w:t>
            </w:r>
            <w:r>
              <w:rPr>
                <w:rFonts w:asciiTheme="minorHAnsi" w:hAnsiTheme="minorHAnsi" w:cstheme="minorHAnsi"/>
                <w:lang w:val="es-ES"/>
              </w:rPr>
              <w:t>rse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en </w:t>
            </w:r>
            <w:r w:rsidR="0077679B">
              <w:rPr>
                <w:rFonts w:asciiTheme="minorHAnsi" w:hAnsiTheme="minorHAnsi" w:cstheme="minorHAnsi"/>
                <w:lang w:val="es-ES"/>
              </w:rPr>
              <w:t>la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educación académica</w:t>
            </w:r>
            <w:r w:rsidR="0077679B">
              <w:rPr>
                <w:rFonts w:asciiTheme="minorHAnsi" w:hAnsiTheme="minorHAnsi" w:cstheme="minorHAnsi"/>
                <w:lang w:val="es-ES"/>
              </w:rPr>
              <w:t xml:space="preserve"> de su adolescente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(por ejemplo,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lastRenderedPageBreak/>
              <w:t xml:space="preserve">como 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>l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e ayudan con 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>s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>us tareas, como comparte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>n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lo que han aprendido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cuando platican sobre 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>sus</w:t>
            </w:r>
            <w:r w:rsidR="007F3918" w:rsidRPr="00AB14F8">
              <w:rPr>
                <w:rFonts w:asciiTheme="minorHAnsi" w:hAnsiTheme="minorHAnsi" w:cstheme="minorHAnsi"/>
                <w:lang w:val="es-ES"/>
              </w:rPr>
              <w:t xml:space="preserve"> planes para asistir la universidad)  </w:t>
            </w:r>
          </w:p>
        </w:tc>
        <w:tc>
          <w:tcPr>
            <w:tcW w:w="1679" w:type="dxa"/>
          </w:tcPr>
          <w:p w14:paraId="57484E8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0BF927AD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073C5C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24774A6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F6DDC2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04A2DD38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770D712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547BFDEA" w14:textId="77777777" w:rsidTr="005C29C8">
        <w:trPr>
          <w:trHeight w:val="262"/>
        </w:trPr>
        <w:tc>
          <w:tcPr>
            <w:tcW w:w="3051" w:type="dxa"/>
          </w:tcPr>
          <w:p w14:paraId="05632075" w14:textId="323DDD45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Enfrentar retos o resolver problemas juntos</w:t>
            </w:r>
          </w:p>
        </w:tc>
        <w:tc>
          <w:tcPr>
            <w:tcW w:w="1679" w:type="dxa"/>
          </w:tcPr>
          <w:p w14:paraId="46E0E78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3D1EA9F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5C6A471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436DEB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80B7270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6A32300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2269EB7E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5D286DFE" w14:textId="77777777" w:rsidTr="005C29C8">
        <w:trPr>
          <w:trHeight w:val="262"/>
        </w:trPr>
        <w:tc>
          <w:tcPr>
            <w:tcW w:w="3051" w:type="dxa"/>
          </w:tcPr>
          <w:p w14:paraId="620B58A2" w14:textId="31971824" w:rsidR="007F3918" w:rsidRPr="00AB14F8" w:rsidRDefault="00AB14F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Como se ayudan el uno al otro (por ejemplo, con el uso de tecnología, necesidades de salud, explicar como hacer algo, con el pelo o maquillaje)</w:t>
            </w:r>
          </w:p>
        </w:tc>
        <w:tc>
          <w:tcPr>
            <w:tcW w:w="1679" w:type="dxa"/>
          </w:tcPr>
          <w:p w14:paraId="68542A8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7FF0313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3C9C0ED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9F18F64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5316C7E4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2BFF6A7E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0A53680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0B78F176" w14:textId="77777777" w:rsidTr="005C29C8">
        <w:trPr>
          <w:trHeight w:val="282"/>
        </w:trPr>
        <w:tc>
          <w:tcPr>
            <w:tcW w:w="3051" w:type="dxa"/>
          </w:tcPr>
          <w:p w14:paraId="33C8DC3D" w14:textId="15570C11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Compartir quehaceres de la casa (por ejemplo, cocinar, lavar la ropa, limpiar)</w:t>
            </w:r>
          </w:p>
        </w:tc>
        <w:tc>
          <w:tcPr>
            <w:tcW w:w="1679" w:type="dxa"/>
          </w:tcPr>
          <w:p w14:paraId="3BB5EF0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4D9F6B0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7D8FD8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5A83CB2F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D16B680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3B63F99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56B967D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03318085" w14:textId="77777777" w:rsidTr="005C29C8">
        <w:trPr>
          <w:trHeight w:val="320"/>
        </w:trPr>
        <w:tc>
          <w:tcPr>
            <w:tcW w:w="3051" w:type="dxa"/>
          </w:tcPr>
          <w:p w14:paraId="39D3EA40" w14:textId="2B63B12C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Comer juntos (por ejemplo, comer la cena juntos, compartir una pequeña merienda) </w:t>
            </w:r>
          </w:p>
        </w:tc>
        <w:tc>
          <w:tcPr>
            <w:tcW w:w="1679" w:type="dxa"/>
          </w:tcPr>
          <w:p w14:paraId="11CE5D70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34E3506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F905A8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2FEDE87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54FB63D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4B31DD5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530508D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2ACB0CD0" w14:textId="77777777" w:rsidTr="005C29C8">
        <w:trPr>
          <w:trHeight w:val="579"/>
        </w:trPr>
        <w:tc>
          <w:tcPr>
            <w:tcW w:w="3051" w:type="dxa"/>
          </w:tcPr>
          <w:p w14:paraId="709CFEA7" w14:textId="19CB80C5" w:rsidR="007F3918" w:rsidRPr="00AB14F8" w:rsidRDefault="00AB14F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La manera en que se demuestran preocupación o apoyo emocional (por ejemplo, compartir  sentimientos, hacer preguntas sobre cosas que son importantes para uno u otro, tratar de animarse unos a otros) </w:t>
            </w:r>
          </w:p>
        </w:tc>
        <w:tc>
          <w:tcPr>
            <w:tcW w:w="1679" w:type="dxa"/>
          </w:tcPr>
          <w:p w14:paraId="51E2306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6D6789E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38223C6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147350F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26F5297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26453E2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496E62A4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148801FA" w14:textId="77777777" w:rsidTr="005C29C8">
        <w:trPr>
          <w:trHeight w:val="641"/>
        </w:trPr>
        <w:tc>
          <w:tcPr>
            <w:tcW w:w="3051" w:type="dxa"/>
          </w:tcPr>
          <w:p w14:paraId="49C4A59F" w14:textId="549ED5B8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Expresar afecto (por ejemplo, abrazar, besar)</w:t>
            </w:r>
          </w:p>
        </w:tc>
        <w:tc>
          <w:tcPr>
            <w:tcW w:w="1679" w:type="dxa"/>
          </w:tcPr>
          <w:p w14:paraId="1812A56C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1E60DFD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57869D8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7781270E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30C44F0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7617AA3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4E9B31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6A52FE39" w14:textId="77777777" w:rsidTr="005C29C8">
        <w:trPr>
          <w:trHeight w:val="282"/>
        </w:trPr>
        <w:tc>
          <w:tcPr>
            <w:tcW w:w="3051" w:type="dxa"/>
          </w:tcPr>
          <w:p w14:paraId="4AB75C3B" w14:textId="1A8C24F4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Compartir actividades religiosas u espirituales (por ejemplo, orar, meditar, participar en lecciones religiosas)</w:t>
            </w:r>
          </w:p>
        </w:tc>
        <w:tc>
          <w:tcPr>
            <w:tcW w:w="1679" w:type="dxa"/>
          </w:tcPr>
          <w:p w14:paraId="775A2703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5897874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82DFC9F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27413854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C1ABCD2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78CA70A5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950582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7484EA4F" w14:textId="77777777" w:rsidTr="005C29C8">
        <w:trPr>
          <w:trHeight w:val="282"/>
        </w:trPr>
        <w:tc>
          <w:tcPr>
            <w:tcW w:w="3051" w:type="dxa"/>
          </w:tcPr>
          <w:p w14:paraId="64EF0ABE" w14:textId="769FC916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 xml:space="preserve">Compartir cosas (por ejemplo, artículos </w:t>
            </w:r>
            <w:r w:rsidRPr="00AB14F8">
              <w:rPr>
                <w:rFonts w:asciiTheme="minorHAnsi" w:hAnsiTheme="minorHAnsi" w:cstheme="minorHAnsi"/>
                <w:lang w:val="es-ES"/>
              </w:rPr>
              <w:lastRenderedPageBreak/>
              <w:t>personales, libros, juegos, carro, dinero)</w:t>
            </w:r>
          </w:p>
        </w:tc>
        <w:tc>
          <w:tcPr>
            <w:tcW w:w="1679" w:type="dxa"/>
          </w:tcPr>
          <w:p w14:paraId="417C0C8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4EF9EB1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64BCACD7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353FABFE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66B5FAB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6E608809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084FB2A4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F3918" w:rsidRPr="00AB14F8" w14:paraId="65CDDC41" w14:textId="77777777" w:rsidTr="005C29C8">
        <w:trPr>
          <w:trHeight w:val="282"/>
        </w:trPr>
        <w:tc>
          <w:tcPr>
            <w:tcW w:w="3051" w:type="dxa"/>
          </w:tcPr>
          <w:p w14:paraId="2711D4AC" w14:textId="577253B6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  <w:r w:rsidRPr="00AB14F8">
              <w:rPr>
                <w:rFonts w:asciiTheme="minorHAnsi" w:hAnsiTheme="minorHAnsi" w:cstheme="minorHAnsi"/>
                <w:lang w:val="es-ES"/>
              </w:rPr>
              <w:t>Ayudar a otros</w:t>
            </w:r>
            <w:r w:rsidR="00AB14F8" w:rsidRPr="00AB14F8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AB14F8">
              <w:rPr>
                <w:rFonts w:asciiTheme="minorHAnsi" w:hAnsiTheme="minorHAnsi" w:cstheme="minorHAnsi"/>
                <w:lang w:val="es-ES"/>
              </w:rPr>
              <w:t>(por ejemplo, hacer trabajo voluntario, obras de caridad, ayudar a un vecino anciano)</w:t>
            </w:r>
          </w:p>
        </w:tc>
        <w:tc>
          <w:tcPr>
            <w:tcW w:w="1679" w:type="dxa"/>
          </w:tcPr>
          <w:p w14:paraId="72189F3A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79" w:type="dxa"/>
          </w:tcPr>
          <w:p w14:paraId="35A15E9F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0AB7B8A1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532BB2D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12" w:type="dxa"/>
          </w:tcPr>
          <w:p w14:paraId="46437A2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20" w:type="dxa"/>
          </w:tcPr>
          <w:p w14:paraId="25B1E49D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63" w:type="dxa"/>
          </w:tcPr>
          <w:p w14:paraId="349C2896" w14:textId="77777777" w:rsidR="007F3918" w:rsidRPr="00AB14F8" w:rsidRDefault="007F3918" w:rsidP="007F39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FCACCD0" w14:textId="26D281E2" w:rsidR="00F72B59" w:rsidRPr="00AB14F8" w:rsidRDefault="00F72B59">
      <w:pPr>
        <w:rPr>
          <w:rFonts w:asciiTheme="minorHAnsi" w:hAnsiTheme="minorHAnsi" w:cstheme="minorHAnsi"/>
          <w:lang w:val="es-ES"/>
        </w:rPr>
      </w:pPr>
    </w:p>
    <w:p w14:paraId="74CD7432" w14:textId="08EF8BBE" w:rsidR="0018085E" w:rsidRPr="00AB14F8" w:rsidRDefault="0018085E">
      <w:pPr>
        <w:rPr>
          <w:rFonts w:asciiTheme="minorHAnsi" w:hAnsiTheme="minorHAnsi" w:cstheme="minorHAnsi"/>
          <w:lang w:val="es-ES"/>
        </w:rPr>
      </w:pPr>
    </w:p>
    <w:p w14:paraId="7F6EA416" w14:textId="6A59534D" w:rsidR="0018085E" w:rsidRPr="00AB14F8" w:rsidRDefault="0018085E">
      <w:pPr>
        <w:rPr>
          <w:rFonts w:asciiTheme="minorHAnsi" w:hAnsiTheme="minorHAnsi" w:cstheme="minorHAnsi"/>
          <w:lang w:val="es-ES"/>
        </w:rPr>
      </w:pPr>
    </w:p>
    <w:p w14:paraId="60A65C70" w14:textId="77777777" w:rsidR="005166DE" w:rsidRPr="00B117A4" w:rsidRDefault="005166DE" w:rsidP="005166DE">
      <w:proofErr w:type="spellStart"/>
      <w:r w:rsidRPr="00597AAA">
        <w:rPr>
          <w:rFonts w:ascii="Helvetica Neue" w:hAnsi="Helvetica Neue"/>
          <w:b/>
          <w:bCs/>
          <w:color w:val="000000"/>
          <w:sz w:val="25"/>
          <w:szCs w:val="25"/>
          <w:shd w:val="clear" w:color="auto" w:fill="FEFEFE"/>
        </w:rPr>
        <w:t>Cita</w:t>
      </w:r>
      <w:proofErr w:type="spellEnd"/>
      <w:r w:rsidRPr="00597AAA">
        <w:rPr>
          <w:rFonts w:ascii="Helvetica Neue" w:hAnsi="Helvetica Neue"/>
          <w:b/>
          <w:bCs/>
          <w:color w:val="000000"/>
          <w:sz w:val="25"/>
          <w:szCs w:val="25"/>
          <w:shd w:val="clear" w:color="auto" w:fill="FEFEFE"/>
        </w:rPr>
        <w:t xml:space="preserve">: </w:t>
      </w:r>
      <w:r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B</w:t>
      </w:r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ehar-</w:t>
      </w:r>
      <w:proofErr w:type="spellStart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Zusman</w:t>
      </w:r>
      <w:proofErr w:type="spellEnd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 xml:space="preserve">, V., Chavez, J.V. &amp; </w:t>
      </w:r>
      <w:proofErr w:type="spellStart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Gattamorta</w:t>
      </w:r>
      <w:proofErr w:type="spellEnd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, K. </w:t>
      </w:r>
      <w:r w:rsidRPr="00B117A4">
        <w:rPr>
          <w:rFonts w:ascii="Helvetica Neue" w:hAnsi="Helvetica Neue"/>
          <w:i/>
          <w:iCs/>
          <w:color w:val="000000"/>
          <w:sz w:val="25"/>
          <w:szCs w:val="25"/>
          <w:shd w:val="clear" w:color="auto" w:fill="FEFEFE"/>
        </w:rPr>
        <w:t>(In Preparation)</w:t>
      </w:r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, Developing a Measure of the Impact of COVID-19 Social Distancing on Household Conflict and Cohesion.</w:t>
      </w:r>
    </w:p>
    <w:p w14:paraId="0F9D7F2E" w14:textId="77777777" w:rsidR="0018085E" w:rsidRPr="005C29C8" w:rsidRDefault="0018085E">
      <w:pPr>
        <w:rPr>
          <w:rFonts w:asciiTheme="minorHAnsi" w:hAnsiTheme="minorHAnsi" w:cstheme="minorHAnsi"/>
        </w:rPr>
      </w:pPr>
    </w:p>
    <w:sectPr w:rsidR="0018085E" w:rsidRPr="005C29C8" w:rsidSect="00650E6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780"/>
    <w:multiLevelType w:val="hybridMultilevel"/>
    <w:tmpl w:val="843C7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AD5"/>
    <w:multiLevelType w:val="hybridMultilevel"/>
    <w:tmpl w:val="1D9C7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47"/>
    <w:rsid w:val="000332F3"/>
    <w:rsid w:val="00034DEC"/>
    <w:rsid w:val="00035F78"/>
    <w:rsid w:val="0003678B"/>
    <w:rsid w:val="00040217"/>
    <w:rsid w:val="000671FF"/>
    <w:rsid w:val="00086575"/>
    <w:rsid w:val="00092C2C"/>
    <w:rsid w:val="00096870"/>
    <w:rsid w:val="000B1AAA"/>
    <w:rsid w:val="000B63F8"/>
    <w:rsid w:val="000E1EF5"/>
    <w:rsid w:val="000F55F3"/>
    <w:rsid w:val="001136C8"/>
    <w:rsid w:val="00132F69"/>
    <w:rsid w:val="001330DC"/>
    <w:rsid w:val="001430BB"/>
    <w:rsid w:val="001643E2"/>
    <w:rsid w:val="00167928"/>
    <w:rsid w:val="001759A6"/>
    <w:rsid w:val="0018085E"/>
    <w:rsid w:val="0018428B"/>
    <w:rsid w:val="0018715B"/>
    <w:rsid w:val="00193E14"/>
    <w:rsid w:val="00196505"/>
    <w:rsid w:val="001A719D"/>
    <w:rsid w:val="001B3657"/>
    <w:rsid w:val="001C3A74"/>
    <w:rsid w:val="001C3C74"/>
    <w:rsid w:val="001E16DC"/>
    <w:rsid w:val="001E2C74"/>
    <w:rsid w:val="001E6598"/>
    <w:rsid w:val="001F0EB9"/>
    <w:rsid w:val="0022002A"/>
    <w:rsid w:val="00221347"/>
    <w:rsid w:val="0023527B"/>
    <w:rsid w:val="00237F98"/>
    <w:rsid w:val="00240002"/>
    <w:rsid w:val="00253597"/>
    <w:rsid w:val="00253FE9"/>
    <w:rsid w:val="00275EBE"/>
    <w:rsid w:val="002B1228"/>
    <w:rsid w:val="002C5C61"/>
    <w:rsid w:val="002D0D29"/>
    <w:rsid w:val="002D436F"/>
    <w:rsid w:val="002E04E7"/>
    <w:rsid w:val="002E2919"/>
    <w:rsid w:val="002E496D"/>
    <w:rsid w:val="0030458D"/>
    <w:rsid w:val="00320501"/>
    <w:rsid w:val="00335269"/>
    <w:rsid w:val="00340EC8"/>
    <w:rsid w:val="003549F8"/>
    <w:rsid w:val="00355C0A"/>
    <w:rsid w:val="00355FF7"/>
    <w:rsid w:val="00356534"/>
    <w:rsid w:val="003639B4"/>
    <w:rsid w:val="003668E7"/>
    <w:rsid w:val="00373A33"/>
    <w:rsid w:val="003A69CA"/>
    <w:rsid w:val="003C469D"/>
    <w:rsid w:val="003C757F"/>
    <w:rsid w:val="003D1B24"/>
    <w:rsid w:val="004054E6"/>
    <w:rsid w:val="004340A3"/>
    <w:rsid w:val="00447B5F"/>
    <w:rsid w:val="004545D5"/>
    <w:rsid w:val="00456BC9"/>
    <w:rsid w:val="00461301"/>
    <w:rsid w:val="00461368"/>
    <w:rsid w:val="00470F19"/>
    <w:rsid w:val="004A26CA"/>
    <w:rsid w:val="004B0517"/>
    <w:rsid w:val="004B697E"/>
    <w:rsid w:val="004F68F4"/>
    <w:rsid w:val="00503F55"/>
    <w:rsid w:val="00513FD2"/>
    <w:rsid w:val="005166DE"/>
    <w:rsid w:val="00516953"/>
    <w:rsid w:val="00531DEE"/>
    <w:rsid w:val="00536B0D"/>
    <w:rsid w:val="00543753"/>
    <w:rsid w:val="005547A3"/>
    <w:rsid w:val="00567D91"/>
    <w:rsid w:val="0058275D"/>
    <w:rsid w:val="005938AB"/>
    <w:rsid w:val="005C29C8"/>
    <w:rsid w:val="005C4F9D"/>
    <w:rsid w:val="005D2B75"/>
    <w:rsid w:val="005E4598"/>
    <w:rsid w:val="005F57C5"/>
    <w:rsid w:val="0060606B"/>
    <w:rsid w:val="006153C5"/>
    <w:rsid w:val="00635541"/>
    <w:rsid w:val="00650E69"/>
    <w:rsid w:val="00685181"/>
    <w:rsid w:val="006852AF"/>
    <w:rsid w:val="006A1338"/>
    <w:rsid w:val="006A1AC7"/>
    <w:rsid w:val="006B1F08"/>
    <w:rsid w:val="006C1F5B"/>
    <w:rsid w:val="00700A55"/>
    <w:rsid w:val="0074136B"/>
    <w:rsid w:val="0077679B"/>
    <w:rsid w:val="00792E2B"/>
    <w:rsid w:val="007A2D8A"/>
    <w:rsid w:val="007A42F0"/>
    <w:rsid w:val="007B0418"/>
    <w:rsid w:val="007C2053"/>
    <w:rsid w:val="007E2EF2"/>
    <w:rsid w:val="007E669C"/>
    <w:rsid w:val="007F3918"/>
    <w:rsid w:val="008076A0"/>
    <w:rsid w:val="0081085B"/>
    <w:rsid w:val="00834C62"/>
    <w:rsid w:val="008419A0"/>
    <w:rsid w:val="00843B54"/>
    <w:rsid w:val="008524A2"/>
    <w:rsid w:val="00882247"/>
    <w:rsid w:val="00883A8D"/>
    <w:rsid w:val="00890CF2"/>
    <w:rsid w:val="008962AD"/>
    <w:rsid w:val="008F61C3"/>
    <w:rsid w:val="00907C92"/>
    <w:rsid w:val="009460F8"/>
    <w:rsid w:val="00953240"/>
    <w:rsid w:val="00960812"/>
    <w:rsid w:val="00991345"/>
    <w:rsid w:val="00996E5C"/>
    <w:rsid w:val="009B4ACD"/>
    <w:rsid w:val="009C3286"/>
    <w:rsid w:val="009D16DC"/>
    <w:rsid w:val="00A035B9"/>
    <w:rsid w:val="00A07698"/>
    <w:rsid w:val="00A07EC7"/>
    <w:rsid w:val="00A27CB6"/>
    <w:rsid w:val="00A57FF9"/>
    <w:rsid w:val="00A75274"/>
    <w:rsid w:val="00A97127"/>
    <w:rsid w:val="00AA72E5"/>
    <w:rsid w:val="00AB14F8"/>
    <w:rsid w:val="00AD3B18"/>
    <w:rsid w:val="00AD625B"/>
    <w:rsid w:val="00AE53A6"/>
    <w:rsid w:val="00B374E8"/>
    <w:rsid w:val="00B37E16"/>
    <w:rsid w:val="00B438F9"/>
    <w:rsid w:val="00B6038B"/>
    <w:rsid w:val="00B61D60"/>
    <w:rsid w:val="00B82AF0"/>
    <w:rsid w:val="00BF5871"/>
    <w:rsid w:val="00C01B63"/>
    <w:rsid w:val="00C03919"/>
    <w:rsid w:val="00C11252"/>
    <w:rsid w:val="00C1780B"/>
    <w:rsid w:val="00C41651"/>
    <w:rsid w:val="00C538C0"/>
    <w:rsid w:val="00C714EB"/>
    <w:rsid w:val="00C8130C"/>
    <w:rsid w:val="00C83201"/>
    <w:rsid w:val="00C83CF3"/>
    <w:rsid w:val="00CE74C6"/>
    <w:rsid w:val="00CF1339"/>
    <w:rsid w:val="00CF453B"/>
    <w:rsid w:val="00D0104B"/>
    <w:rsid w:val="00D15762"/>
    <w:rsid w:val="00D3128F"/>
    <w:rsid w:val="00D446E0"/>
    <w:rsid w:val="00D56DC6"/>
    <w:rsid w:val="00D60DF8"/>
    <w:rsid w:val="00D76961"/>
    <w:rsid w:val="00D8248C"/>
    <w:rsid w:val="00D86364"/>
    <w:rsid w:val="00DA4D61"/>
    <w:rsid w:val="00DC2987"/>
    <w:rsid w:val="00DC533D"/>
    <w:rsid w:val="00DC62B1"/>
    <w:rsid w:val="00DD2115"/>
    <w:rsid w:val="00DD5325"/>
    <w:rsid w:val="00DF1723"/>
    <w:rsid w:val="00DF32C7"/>
    <w:rsid w:val="00E207EF"/>
    <w:rsid w:val="00E2553B"/>
    <w:rsid w:val="00E42F05"/>
    <w:rsid w:val="00E64199"/>
    <w:rsid w:val="00E67BD9"/>
    <w:rsid w:val="00E808F0"/>
    <w:rsid w:val="00E8759C"/>
    <w:rsid w:val="00EC40F7"/>
    <w:rsid w:val="00EC5C44"/>
    <w:rsid w:val="00ED088C"/>
    <w:rsid w:val="00ED121B"/>
    <w:rsid w:val="00EF4787"/>
    <w:rsid w:val="00F14C76"/>
    <w:rsid w:val="00F16C83"/>
    <w:rsid w:val="00F250E8"/>
    <w:rsid w:val="00F26579"/>
    <w:rsid w:val="00F54A22"/>
    <w:rsid w:val="00F61C02"/>
    <w:rsid w:val="00F72B59"/>
    <w:rsid w:val="00F900FB"/>
    <w:rsid w:val="00F91F62"/>
    <w:rsid w:val="00FB1973"/>
    <w:rsid w:val="00FB2893"/>
    <w:rsid w:val="00FC2849"/>
    <w:rsid w:val="00FC769A"/>
    <w:rsid w:val="00FD5CD3"/>
    <w:rsid w:val="00FD66E9"/>
    <w:rsid w:val="00FE1B02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4F23"/>
  <w14:defaultImageDpi w14:val="32767"/>
  <w15:chartTrackingRefBased/>
  <w15:docId w15:val="{7C6B1F44-9D15-C548-A748-9582AB7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3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47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4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3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2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4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4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47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3678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Jennifer V</dc:creator>
  <cp:keywords/>
  <dc:description/>
  <cp:lastModifiedBy>Chavez, Jennifer V</cp:lastModifiedBy>
  <cp:revision>2</cp:revision>
  <cp:lastPrinted>2020-04-22T18:14:00Z</cp:lastPrinted>
  <dcterms:created xsi:type="dcterms:W3CDTF">2020-04-29T13:41:00Z</dcterms:created>
  <dcterms:modified xsi:type="dcterms:W3CDTF">2020-04-29T13:41:00Z</dcterms:modified>
</cp:coreProperties>
</file>